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CCB" w:rsidRPr="00896CCB" w:rsidRDefault="00896CCB" w:rsidP="00896CCB">
      <w:pPr>
        <w:ind w:firstLine="708"/>
        <w:jc w:val="center"/>
        <w:rPr>
          <w:rFonts w:ascii="Times" w:hAnsi="Times"/>
          <w:b/>
          <w:sz w:val="36"/>
          <w:szCs w:val="36"/>
        </w:rPr>
      </w:pPr>
      <w:r w:rsidRPr="00896CCB">
        <w:rPr>
          <w:rFonts w:ascii="Times" w:hAnsi="Times"/>
          <w:b/>
          <w:sz w:val="36"/>
          <w:szCs w:val="36"/>
        </w:rPr>
        <w:t>D</w:t>
      </w:r>
      <w:r w:rsidR="002D33CA">
        <w:rPr>
          <w:rFonts w:ascii="Times" w:hAnsi="Times"/>
          <w:b/>
          <w:sz w:val="36"/>
          <w:szCs w:val="36"/>
        </w:rPr>
        <w:t>opis</w:t>
      </w:r>
      <w:r w:rsidRPr="00896CCB">
        <w:rPr>
          <w:rFonts w:ascii="Times" w:hAnsi="Times"/>
          <w:b/>
          <w:sz w:val="36"/>
          <w:szCs w:val="36"/>
        </w:rPr>
        <w:t xml:space="preserve"> č. 7.</w:t>
      </w:r>
      <w:r>
        <w:rPr>
          <w:rFonts w:ascii="Times" w:hAnsi="Times"/>
          <w:b/>
          <w:sz w:val="36"/>
          <w:szCs w:val="36"/>
        </w:rPr>
        <w:t xml:space="preserve"> </w:t>
      </w:r>
      <w:r w:rsidRPr="00896CCB">
        <w:rPr>
          <w:rFonts w:ascii="Times" w:hAnsi="Times"/>
          <w:b/>
          <w:sz w:val="36"/>
          <w:szCs w:val="36"/>
        </w:rPr>
        <w:t>3 = 21</w:t>
      </w:r>
    </w:p>
    <w:p w:rsidR="00896CCB" w:rsidRPr="00896CCB" w:rsidRDefault="00896CCB" w:rsidP="00896CCB">
      <w:pPr>
        <w:ind w:firstLine="708"/>
        <w:jc w:val="both"/>
        <w:rPr>
          <w:rFonts w:ascii="Times" w:hAnsi="Times"/>
          <w:sz w:val="28"/>
          <w:szCs w:val="28"/>
        </w:rPr>
      </w:pPr>
      <w:r w:rsidRPr="00896CCB">
        <w:rPr>
          <w:rFonts w:ascii="Times" w:hAnsi="Times"/>
          <w:sz w:val="28"/>
          <w:szCs w:val="28"/>
        </w:rPr>
        <w:t xml:space="preserve">Milé děti, </w:t>
      </w:r>
    </w:p>
    <w:p w:rsidR="00896CCB" w:rsidRDefault="00896CCB" w:rsidP="00896CCB">
      <w:pPr>
        <w:ind w:firstLine="708"/>
        <w:jc w:val="both"/>
        <w:rPr>
          <w:rFonts w:ascii="Times" w:hAnsi="Times"/>
          <w:sz w:val="28"/>
          <w:szCs w:val="28"/>
        </w:rPr>
      </w:pPr>
      <w:r w:rsidRPr="00896CCB">
        <w:rPr>
          <w:rFonts w:ascii="Times" w:hAnsi="Times"/>
          <w:sz w:val="28"/>
          <w:szCs w:val="28"/>
        </w:rPr>
        <w:t xml:space="preserve">přeji Vám krásný víkend.  Většina z vás zůstává nadále </w:t>
      </w:r>
      <w:proofErr w:type="gramStart"/>
      <w:r w:rsidRPr="00896CCB">
        <w:rPr>
          <w:rFonts w:ascii="Times" w:hAnsi="Times"/>
          <w:sz w:val="28"/>
          <w:szCs w:val="28"/>
        </w:rPr>
        <w:t>doma</w:t>
      </w:r>
      <w:proofErr w:type="gramEnd"/>
      <w:r w:rsidRPr="00896CCB">
        <w:rPr>
          <w:rFonts w:ascii="Times" w:hAnsi="Times"/>
          <w:sz w:val="28"/>
          <w:szCs w:val="28"/>
        </w:rPr>
        <w:t xml:space="preserve"> a tak se budu těšit příští týden na on-line výuce. V úterý bychom se rozdělili a středy bychom nechali výuku společnou. Moc se na Vás těším. Nezapomeňte se ještě chvíli učit, za 14 dní bude </w:t>
      </w:r>
      <w:proofErr w:type="spellStart"/>
      <w:r w:rsidRPr="00896CCB">
        <w:rPr>
          <w:rFonts w:ascii="Times" w:hAnsi="Times"/>
          <w:sz w:val="28"/>
          <w:szCs w:val="28"/>
        </w:rPr>
        <w:t>zkoušeníčko</w:t>
      </w:r>
      <w:proofErr w:type="spellEnd"/>
      <w:r w:rsidRPr="00896CCB">
        <w:rPr>
          <w:rFonts w:ascii="Times" w:hAnsi="Times"/>
          <w:sz w:val="28"/>
          <w:szCs w:val="28"/>
        </w:rPr>
        <w:t xml:space="preserve">, tak ať se vám do těch hlaviček </w:t>
      </w:r>
      <w:r>
        <w:rPr>
          <w:rFonts w:ascii="Times" w:hAnsi="Times"/>
          <w:sz w:val="28"/>
          <w:szCs w:val="28"/>
        </w:rPr>
        <w:t xml:space="preserve">ještě </w:t>
      </w:r>
      <w:r w:rsidRPr="00896CCB">
        <w:rPr>
          <w:rFonts w:ascii="Times" w:hAnsi="Times"/>
          <w:sz w:val="28"/>
          <w:szCs w:val="28"/>
        </w:rPr>
        <w:t xml:space="preserve">něco dostane. Děti, které půjdou v pondělí do školy, navštívím během příštího týdne. </w:t>
      </w:r>
      <w:r w:rsidR="002D33CA">
        <w:rPr>
          <w:rFonts w:ascii="Times" w:hAnsi="Times"/>
          <w:sz w:val="28"/>
          <w:szCs w:val="28"/>
        </w:rPr>
        <w:t xml:space="preserve">Na další stránce posílám splněný úkol – také jsem zdolala jednu </w:t>
      </w:r>
      <w:proofErr w:type="gramStart"/>
      <w:r w:rsidR="002D33CA">
        <w:rPr>
          <w:rFonts w:ascii="Times" w:hAnsi="Times"/>
          <w:sz w:val="28"/>
          <w:szCs w:val="28"/>
        </w:rPr>
        <w:t>horu  -</w:t>
      </w:r>
      <w:proofErr w:type="gramEnd"/>
      <w:r w:rsidR="002D33CA">
        <w:rPr>
          <w:rFonts w:ascii="Times" w:hAnsi="Times"/>
          <w:sz w:val="28"/>
          <w:szCs w:val="28"/>
        </w:rPr>
        <w:t xml:space="preserve"> Sněžku</w:t>
      </w:r>
      <w:r w:rsidR="002D33CA" w:rsidRPr="002D33CA">
        <w:rPr>
          <mc:AlternateContent>
            <mc:Choice Requires="w16se">
              <w:rFonts w:ascii="Times" w:hAnsi="Time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D33CA">
        <w:rPr>
          <w:rFonts w:ascii="Times" w:hAnsi="Times"/>
          <w:sz w:val="28"/>
          <w:szCs w:val="28"/>
        </w:rPr>
        <w:t xml:space="preserve">. </w:t>
      </w:r>
    </w:p>
    <w:p w:rsidR="0074431E" w:rsidRPr="00896CCB" w:rsidRDefault="00896CCB" w:rsidP="00896CCB">
      <w:pPr>
        <w:ind w:firstLine="708"/>
        <w:jc w:val="both"/>
        <w:rPr>
          <w:rFonts w:ascii="Times" w:hAnsi="Times"/>
          <w:sz w:val="28"/>
          <w:szCs w:val="28"/>
        </w:rPr>
      </w:pPr>
      <w:r w:rsidRPr="00896CCB">
        <w:rPr>
          <w:rFonts w:ascii="Times" w:hAnsi="Times"/>
          <w:sz w:val="28"/>
          <w:szCs w:val="28"/>
        </w:rPr>
        <w:t xml:space="preserve">Příjemný víkend vám všem.               </w:t>
      </w:r>
      <w:r w:rsidR="002D33CA">
        <w:rPr>
          <w:rFonts w:ascii="Times" w:hAnsi="Times"/>
          <w:sz w:val="28"/>
          <w:szCs w:val="28"/>
        </w:rPr>
        <w:tab/>
      </w:r>
      <w:r w:rsidR="002D33CA">
        <w:rPr>
          <w:rFonts w:ascii="Times" w:hAnsi="Times"/>
          <w:sz w:val="28"/>
          <w:szCs w:val="28"/>
        </w:rPr>
        <w:tab/>
      </w:r>
      <w:r w:rsidR="002D33CA">
        <w:rPr>
          <w:rFonts w:ascii="Times" w:hAnsi="Times"/>
          <w:sz w:val="28"/>
          <w:szCs w:val="28"/>
        </w:rPr>
        <w:tab/>
      </w:r>
      <w:r w:rsidRPr="00896CCB">
        <w:rPr>
          <w:rFonts w:ascii="Times" w:hAnsi="Times"/>
          <w:sz w:val="28"/>
          <w:szCs w:val="28"/>
        </w:rPr>
        <w:t xml:space="preserve">   </w:t>
      </w:r>
      <w:r w:rsidR="002D33CA">
        <w:rPr>
          <w:rFonts w:ascii="Times" w:hAnsi="Times"/>
          <w:i/>
          <w:sz w:val="20"/>
          <w:szCs w:val="20"/>
        </w:rPr>
        <w:t>p</w:t>
      </w:r>
      <w:r w:rsidRPr="002D33CA">
        <w:rPr>
          <w:rFonts w:ascii="Times" w:hAnsi="Times"/>
          <w:i/>
          <w:sz w:val="20"/>
          <w:szCs w:val="20"/>
        </w:rPr>
        <w:t>aní učitelka</w:t>
      </w:r>
      <w:r w:rsidRPr="00896CCB">
        <w:rPr>
          <w:rFonts w:ascii="Times" w:hAnsi="Times"/>
          <w:sz w:val="28"/>
          <w:szCs w:val="28"/>
        </w:rPr>
        <w:t xml:space="preserve"> </w:t>
      </w:r>
    </w:p>
    <w:p w:rsidR="00896CCB" w:rsidRPr="00896CCB" w:rsidRDefault="00896CCB" w:rsidP="00896CCB">
      <w:pPr>
        <w:jc w:val="both"/>
        <w:rPr>
          <w:rFonts w:ascii="Times" w:hAnsi="Times"/>
          <w:sz w:val="28"/>
          <w:szCs w:val="28"/>
        </w:rPr>
      </w:pPr>
    </w:p>
    <w:p w:rsidR="00896CCB" w:rsidRPr="00896CCB" w:rsidRDefault="00896CCB" w:rsidP="00896CCB">
      <w:pPr>
        <w:jc w:val="both"/>
        <w:rPr>
          <w:rFonts w:ascii="Times" w:hAnsi="Times"/>
          <w:sz w:val="28"/>
          <w:szCs w:val="28"/>
        </w:rPr>
      </w:pPr>
    </w:p>
    <w:p w:rsidR="0028443B" w:rsidRPr="00896CCB" w:rsidRDefault="00257CDA" w:rsidP="00896CCB">
      <w:pPr>
        <w:jc w:val="both"/>
        <w:rPr>
          <w:rFonts w:ascii="Times" w:hAnsi="Times"/>
        </w:rPr>
      </w:pPr>
      <w:r w:rsidRPr="00896CCB">
        <w:rPr>
          <w:rFonts w:ascii="Times" w:hAnsi="Times"/>
        </w:rPr>
        <w:t xml:space="preserve">ČJ – učebnice – přečíst s. </w:t>
      </w:r>
      <w:proofErr w:type="gramStart"/>
      <w:r w:rsidRPr="00896CCB">
        <w:rPr>
          <w:rFonts w:ascii="Times" w:hAnsi="Times"/>
        </w:rPr>
        <w:t>124  -</w:t>
      </w:r>
      <w:proofErr w:type="gramEnd"/>
      <w:r w:rsidRPr="00896CCB">
        <w:rPr>
          <w:rFonts w:ascii="Times" w:hAnsi="Times"/>
        </w:rPr>
        <w:t xml:space="preserve"> pouze ústně </w:t>
      </w:r>
    </w:p>
    <w:p w:rsidR="00257CDA" w:rsidRPr="00896CCB" w:rsidRDefault="00257CDA" w:rsidP="00896CCB">
      <w:pPr>
        <w:jc w:val="both"/>
        <w:rPr>
          <w:rFonts w:ascii="Times" w:hAnsi="Times"/>
        </w:rPr>
      </w:pPr>
      <w:r w:rsidRPr="00896CCB">
        <w:rPr>
          <w:rFonts w:ascii="Times" w:hAnsi="Times"/>
        </w:rPr>
        <w:t>ČJ – učebnice – s. 125/cvičení 1 a 2 do sešitu</w:t>
      </w:r>
    </w:p>
    <w:p w:rsidR="00257CDA" w:rsidRPr="00896CCB" w:rsidRDefault="00257CDA" w:rsidP="00896CCB">
      <w:pPr>
        <w:pStyle w:val="Odstavecseseznamem"/>
        <w:jc w:val="both"/>
        <w:rPr>
          <w:rFonts w:ascii="Times" w:hAnsi="Times"/>
        </w:rPr>
      </w:pPr>
      <w:r w:rsidRPr="00896CCB">
        <w:rPr>
          <w:rFonts w:ascii="Times" w:hAnsi="Times"/>
        </w:rPr>
        <w:t xml:space="preserve">             s. 126/ cvičení 8 do sešitu </w:t>
      </w:r>
    </w:p>
    <w:p w:rsidR="00257CDA" w:rsidRPr="00896CCB" w:rsidRDefault="00257CDA" w:rsidP="00896CCB">
      <w:pPr>
        <w:jc w:val="both"/>
        <w:rPr>
          <w:rFonts w:ascii="Times" w:hAnsi="Times"/>
        </w:rPr>
      </w:pPr>
      <w:r w:rsidRPr="00896CCB">
        <w:rPr>
          <w:rFonts w:ascii="Times" w:hAnsi="Times"/>
        </w:rPr>
        <w:t xml:space="preserve">Matematika – s. 3 – celá </w:t>
      </w:r>
    </w:p>
    <w:p w:rsidR="00257CDA" w:rsidRPr="00896CCB" w:rsidRDefault="00257CDA" w:rsidP="00896CCB">
      <w:pPr>
        <w:jc w:val="both"/>
        <w:rPr>
          <w:rFonts w:ascii="Times" w:hAnsi="Times"/>
        </w:rPr>
      </w:pPr>
      <w:r w:rsidRPr="00896CCB">
        <w:rPr>
          <w:rFonts w:ascii="Times" w:hAnsi="Times"/>
        </w:rPr>
        <w:t xml:space="preserve">Čítanka – s. </w:t>
      </w:r>
      <w:proofErr w:type="gramStart"/>
      <w:r w:rsidRPr="00896CCB">
        <w:rPr>
          <w:rFonts w:ascii="Times" w:hAnsi="Times"/>
        </w:rPr>
        <w:t>108 – 110</w:t>
      </w:r>
      <w:proofErr w:type="gramEnd"/>
      <w:r w:rsidRPr="00896CCB">
        <w:rPr>
          <w:rFonts w:ascii="Times" w:hAnsi="Times"/>
        </w:rPr>
        <w:t xml:space="preserve"> - Případ s havlovickým rybníkem  </w:t>
      </w:r>
    </w:p>
    <w:p w:rsidR="00257CDA" w:rsidRPr="00896CCB" w:rsidRDefault="00257CDA" w:rsidP="00896CCB">
      <w:pPr>
        <w:jc w:val="both"/>
        <w:rPr>
          <w:rFonts w:ascii="Times" w:hAnsi="Times"/>
        </w:rPr>
      </w:pPr>
      <w:r w:rsidRPr="00896CCB">
        <w:rPr>
          <w:rFonts w:ascii="Times" w:hAnsi="Times"/>
        </w:rPr>
        <w:t xml:space="preserve">Písanka – dopsat stranu 20 a strana 21 </w:t>
      </w:r>
    </w:p>
    <w:p w:rsidR="00257CDA" w:rsidRPr="00896CCB" w:rsidRDefault="00257CDA" w:rsidP="00896CCB">
      <w:pPr>
        <w:jc w:val="both"/>
        <w:rPr>
          <w:rFonts w:ascii="Times" w:hAnsi="Times"/>
        </w:rPr>
      </w:pPr>
      <w:r w:rsidRPr="00896CCB">
        <w:rPr>
          <w:rFonts w:ascii="Times" w:hAnsi="Times"/>
        </w:rPr>
        <w:t>Prvouka pracovní sešit s. 40</w:t>
      </w:r>
    </w:p>
    <w:p w:rsidR="0074431E" w:rsidRPr="00896CCB" w:rsidRDefault="0074431E" w:rsidP="00896CCB">
      <w:pPr>
        <w:jc w:val="both"/>
        <w:rPr>
          <w:rFonts w:ascii="Times" w:hAnsi="Times"/>
        </w:rPr>
      </w:pPr>
      <w:r w:rsidRPr="00896CCB">
        <w:rPr>
          <w:rFonts w:ascii="Times" w:hAnsi="Times"/>
        </w:rPr>
        <w:t xml:space="preserve">VV – vyrobit nějaký obrázek z jídla nebo ovoce – vysvětleno v minulém dopise </w:t>
      </w:r>
    </w:p>
    <w:p w:rsidR="0074431E" w:rsidRPr="00896CCB" w:rsidRDefault="0074431E" w:rsidP="00896CCB">
      <w:pPr>
        <w:jc w:val="both"/>
        <w:rPr>
          <w:rFonts w:ascii="Times" w:hAnsi="Times"/>
        </w:rPr>
      </w:pPr>
      <w:r w:rsidRPr="00896CCB">
        <w:rPr>
          <w:rFonts w:ascii="Times" w:hAnsi="Times"/>
        </w:rPr>
        <w:t xml:space="preserve">AJ – moje skupina </w:t>
      </w:r>
      <w:hyperlink r:id="rId5" w:history="1">
        <w:r w:rsidRPr="00896CCB">
          <w:rPr>
            <w:rStyle w:val="Hypertextovodkaz"/>
            <w:rFonts w:ascii="Times" w:hAnsi="Times"/>
          </w:rPr>
          <w:t>https://www.youtube.com/watch?v=H78LRzQYo_s</w:t>
        </w:r>
      </w:hyperlink>
      <w:r w:rsidRPr="00896CCB">
        <w:rPr>
          <w:rFonts w:ascii="Times" w:hAnsi="Times"/>
        </w:rPr>
        <w:t xml:space="preserve"> </w:t>
      </w:r>
    </w:p>
    <w:p w:rsidR="0074431E" w:rsidRPr="00896CCB" w:rsidRDefault="0074431E" w:rsidP="00896CCB">
      <w:pPr>
        <w:pStyle w:val="Odstavecseseznamem"/>
        <w:numPr>
          <w:ilvl w:val="0"/>
          <w:numId w:val="2"/>
        </w:numPr>
        <w:jc w:val="both"/>
        <w:rPr>
          <w:rFonts w:ascii="Times" w:hAnsi="Times"/>
        </w:rPr>
      </w:pPr>
      <w:r w:rsidRPr="00896CCB">
        <w:rPr>
          <w:rFonts w:ascii="Times" w:hAnsi="Times"/>
        </w:rPr>
        <w:t xml:space="preserve">Zapsat si z videa 8 slovíček do slovníčku </w:t>
      </w:r>
    </w:p>
    <w:p w:rsidR="00896CCB" w:rsidRDefault="0074431E" w:rsidP="00896CCB">
      <w:pPr>
        <w:jc w:val="both"/>
        <w:rPr>
          <w:rFonts w:ascii="Times" w:hAnsi="Times"/>
        </w:rPr>
      </w:pPr>
      <w:r w:rsidRPr="00896CCB">
        <w:rPr>
          <w:rFonts w:ascii="Times" w:hAnsi="Times"/>
        </w:rPr>
        <w:t>Pro zájemce o více práce doporučuji tyto stránky – je tam spoustu cvičení a her z</w:t>
      </w:r>
      <w:r w:rsidR="00896CCB">
        <w:rPr>
          <w:rFonts w:ascii="Times" w:hAnsi="Times" w:hint="eastAsia"/>
        </w:rPr>
        <w:t> </w:t>
      </w:r>
      <w:proofErr w:type="spellStart"/>
      <w:r w:rsidRPr="00896CCB">
        <w:rPr>
          <w:rFonts w:ascii="Times" w:hAnsi="Times"/>
        </w:rPr>
        <w:t>anglič</w:t>
      </w:r>
      <w:proofErr w:type="spellEnd"/>
    </w:p>
    <w:p w:rsidR="00896CCB" w:rsidRDefault="00896CCB" w:rsidP="00896CCB">
      <w:pPr>
        <w:jc w:val="both"/>
        <w:rPr>
          <w:rFonts w:ascii="Times" w:hAnsi="Times"/>
          <w:sz w:val="28"/>
          <w:szCs w:val="28"/>
        </w:rPr>
      </w:pPr>
    </w:p>
    <w:p w:rsidR="00896CCB" w:rsidRDefault="00896CCB" w:rsidP="00896CCB">
      <w:pPr>
        <w:jc w:val="both"/>
        <w:rPr>
          <w:rFonts w:ascii="Times" w:hAnsi="Times"/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-557544</wp:posOffset>
            </wp:positionH>
            <wp:positionV relativeFrom="paragraph">
              <wp:posOffset>279400</wp:posOffset>
            </wp:positionV>
            <wp:extent cx="1669429" cy="2520950"/>
            <wp:effectExtent l="0" t="0" r="6985" b="0"/>
            <wp:wrapNone/>
            <wp:docPr id="1" name="Obrázek 1" descr="Halloween je za dveřmi! Vyřežte si dýňového ducha | Pro ženy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loween je za dveřmi! Vyřežte si dýňového ducha | Pro ženy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59" cy="256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" w:hAnsi="Times"/>
          <w:sz w:val="28"/>
          <w:szCs w:val="28"/>
        </w:rPr>
        <w:t xml:space="preserve">Vzkaz </w:t>
      </w:r>
      <w:r w:rsidR="00F90310">
        <w:rPr>
          <w:rFonts w:ascii="Times" w:hAnsi="Times"/>
          <w:sz w:val="28"/>
          <w:szCs w:val="28"/>
        </w:rPr>
        <w:t xml:space="preserve">od </w:t>
      </w:r>
      <w:proofErr w:type="spellStart"/>
      <w:r w:rsidR="00F90310">
        <w:rPr>
          <w:rFonts w:ascii="Times" w:hAnsi="Times"/>
          <w:sz w:val="28"/>
          <w:szCs w:val="28"/>
        </w:rPr>
        <w:t>Dýňouška</w:t>
      </w:r>
      <w:proofErr w:type="spellEnd"/>
      <w:r w:rsidR="00F90310">
        <w:rPr>
          <w:rFonts w:ascii="Times" w:hAnsi="Times"/>
          <w:sz w:val="28"/>
          <w:szCs w:val="28"/>
        </w:rPr>
        <w:t xml:space="preserve">: </w:t>
      </w:r>
    </w:p>
    <w:p w:rsidR="00F90310" w:rsidRDefault="00F90310" w:rsidP="00896CCB">
      <w:pPr>
        <w:ind w:left="1416" w:firstLine="708"/>
        <w:jc w:val="both"/>
        <w:rPr>
          <w:rFonts w:ascii="Times" w:hAnsi="Times"/>
          <w:sz w:val="28"/>
          <w:szCs w:val="28"/>
        </w:rPr>
      </w:pPr>
    </w:p>
    <w:p w:rsidR="00257CDA" w:rsidRPr="00896CCB" w:rsidRDefault="00896CCB" w:rsidP="00896CCB">
      <w:pPr>
        <w:ind w:left="1416" w:firstLine="708"/>
        <w:jc w:val="both"/>
        <w:rPr>
          <w:rFonts w:ascii="Times" w:hAnsi="Times"/>
        </w:rPr>
      </w:pPr>
      <w:r w:rsidRPr="00896CCB">
        <w:rPr>
          <w:rFonts w:ascii="Times" w:hAnsi="Times"/>
          <w:sz w:val="28"/>
          <w:szCs w:val="28"/>
        </w:rPr>
        <w:t xml:space="preserve">.......... </w:t>
      </w:r>
      <w:r w:rsidR="00F90310">
        <w:rPr>
          <w:rFonts w:ascii="Times" w:hAnsi="Times"/>
          <w:sz w:val="28"/>
          <w:szCs w:val="28"/>
        </w:rPr>
        <w:t>z</w:t>
      </w:r>
      <w:r w:rsidRPr="00896CCB">
        <w:rPr>
          <w:rFonts w:ascii="Times" w:hAnsi="Times"/>
          <w:sz w:val="28"/>
          <w:szCs w:val="28"/>
        </w:rPr>
        <w:t>kouším akrobacii s</w:t>
      </w:r>
      <w:r w:rsidRPr="00896CCB">
        <w:rPr>
          <w:rFonts w:ascii="Times" w:hAnsi="Times" w:hint="eastAsia"/>
          <w:sz w:val="28"/>
          <w:szCs w:val="28"/>
        </w:rPr>
        <w:t> </w:t>
      </w:r>
      <w:r w:rsidRPr="00896CCB">
        <w:rPr>
          <w:rFonts w:ascii="Times" w:hAnsi="Times"/>
          <w:sz w:val="28"/>
          <w:szCs w:val="28"/>
        </w:rPr>
        <w:t xml:space="preserve">kamarády!! </w:t>
      </w:r>
      <w:r w:rsidR="00F90310">
        <w:rPr>
          <w:rFonts w:ascii="Times" w:hAnsi="Times"/>
          <w:sz w:val="28"/>
          <w:szCs w:val="28"/>
        </w:rPr>
        <w:t>A posílám vtip</w:t>
      </w:r>
      <w:r w:rsidR="00F90310" w:rsidRPr="00F90310">
        <w:rPr>
          <mc:AlternateContent>
            <mc:Choice Requires="w16se">
              <w:rFonts w:ascii="Times" w:hAnsi="Time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257CDA" w:rsidRPr="00896CCB" w:rsidRDefault="00F90310" w:rsidP="00896CCB">
      <w:pPr>
        <w:jc w:val="both"/>
        <w:rPr>
          <w:rFonts w:ascii="Times" w:hAnsi="Times"/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A9F4429">
            <wp:simplePos x="0" y="0"/>
            <wp:positionH relativeFrom="margin">
              <wp:posOffset>2103756</wp:posOffset>
            </wp:positionH>
            <wp:positionV relativeFrom="paragraph">
              <wp:posOffset>7620</wp:posOffset>
            </wp:positionV>
            <wp:extent cx="3467100" cy="1859393"/>
            <wp:effectExtent l="0" t="0" r="0" b="7620"/>
            <wp:wrapNone/>
            <wp:docPr id="2" name="Obrázek 2" descr="Untitled Document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 Document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155" cy="186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7CDA" w:rsidRDefault="00257CDA" w:rsidP="00896CCB">
      <w:pPr>
        <w:jc w:val="both"/>
        <w:rPr>
          <w:rFonts w:ascii="Times" w:hAnsi="Times"/>
          <w:sz w:val="28"/>
          <w:szCs w:val="28"/>
        </w:rPr>
      </w:pPr>
    </w:p>
    <w:p w:rsidR="00F90310" w:rsidRDefault="00F90310" w:rsidP="00896CCB">
      <w:pPr>
        <w:jc w:val="both"/>
        <w:rPr>
          <w:rFonts w:ascii="Times" w:hAnsi="Times"/>
          <w:sz w:val="28"/>
          <w:szCs w:val="28"/>
        </w:rPr>
      </w:pPr>
    </w:p>
    <w:p w:rsidR="00073572" w:rsidRDefault="0007357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br w:type="page"/>
      </w:r>
    </w:p>
    <w:p w:rsidR="00073572" w:rsidRDefault="00073572" w:rsidP="00896CCB">
      <w:pPr>
        <w:jc w:val="both"/>
        <w:rPr>
          <w:rFonts w:ascii="Times" w:hAnsi="Times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436620" cy="343662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34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  <w:sz w:val="28"/>
          <w:szCs w:val="28"/>
        </w:rPr>
        <w:t xml:space="preserve"> </w:t>
      </w:r>
    </w:p>
    <w:p w:rsidR="00F90310" w:rsidRPr="00896CCB" w:rsidRDefault="00073572" w:rsidP="00896CCB">
      <w:p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Moc Vás děti zdravím ze Sněžky</w:t>
      </w:r>
      <w:r w:rsidRPr="00073572">
        <w:rPr>
          <mc:AlternateContent>
            <mc:Choice Requires="w16se">
              <w:rFonts w:ascii="Times" w:hAnsi="Time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" w:hAnsi="Times"/>
          <w:sz w:val="28"/>
          <w:szCs w:val="28"/>
        </w:rPr>
        <w:t xml:space="preserve"> </w:t>
      </w:r>
      <w:bookmarkStart w:id="0" w:name="_GoBack"/>
      <w:bookmarkEnd w:id="0"/>
    </w:p>
    <w:sectPr w:rsidR="00F90310" w:rsidRPr="00896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C4732"/>
    <w:multiLevelType w:val="hybridMultilevel"/>
    <w:tmpl w:val="08F269E0"/>
    <w:lvl w:ilvl="0" w:tplc="9E7ECA5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85EA5"/>
    <w:multiLevelType w:val="hybridMultilevel"/>
    <w:tmpl w:val="98E4FA2A"/>
    <w:lvl w:ilvl="0" w:tplc="641058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CDA"/>
    <w:rsid w:val="00073572"/>
    <w:rsid w:val="00257CDA"/>
    <w:rsid w:val="0028443B"/>
    <w:rsid w:val="002D33CA"/>
    <w:rsid w:val="0074431E"/>
    <w:rsid w:val="00896CCB"/>
    <w:rsid w:val="00913D5E"/>
    <w:rsid w:val="00CA4745"/>
    <w:rsid w:val="00F9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BBAC7"/>
  <w15:chartTrackingRefBased/>
  <w15:docId w15:val="{79653C03-C87A-402F-BB77-2E9568F1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7CD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431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4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z/url?sa=i&amp;url=http%3A%2F%2Fwww.casopismisa.cz%2Fvtipy.htm&amp;psig=AOvVaw3k6DuHiw56tOHcB8dUDf47&amp;ust=1590216064185000&amp;source=images&amp;cd=vfe&amp;ved=0CAIQjRxqFwoTCKC4r97uxukCFQAAAAAdAAAAABA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z/url?sa=i&amp;url=https%3A%2F%2Fprozeny.blesk.cz%2Fclanek%2Fpro-zeny-volny-cas-bydleni%2F282565%2Fhalloween-je-za-dvermi-vyrezte-si-dynoveho-ducha.html&amp;psig=AOvVaw2pbbTKgdTeDWMx3V5NWGg0&amp;ust=1590215967221000&amp;source=images&amp;cd=vfe&amp;ved=0CAIQjRxqFwoTCNCD77HuxukCFQAAAAAdAAAAABA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H78LRzQYo_s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Sedláková</dc:creator>
  <cp:keywords/>
  <dc:description/>
  <cp:lastModifiedBy>Jana Sedláková</cp:lastModifiedBy>
  <cp:revision>2</cp:revision>
  <dcterms:created xsi:type="dcterms:W3CDTF">2020-05-22T06:10:00Z</dcterms:created>
  <dcterms:modified xsi:type="dcterms:W3CDTF">2020-05-22T07:01:00Z</dcterms:modified>
</cp:coreProperties>
</file>