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F2EB31" w14:textId="3B020446" w:rsidR="00EA2BDA" w:rsidRPr="00765AE6" w:rsidRDefault="008A412A" w:rsidP="00007DE8">
      <w:pPr>
        <w:jc w:val="center"/>
        <w:rPr>
          <w:b/>
          <w:sz w:val="28"/>
          <w:szCs w:val="28"/>
        </w:rPr>
      </w:pPr>
      <w:r w:rsidRPr="00765AE6">
        <w:rPr>
          <w:b/>
          <w:sz w:val="28"/>
          <w:szCs w:val="28"/>
        </w:rPr>
        <w:t>Dopis č. 13</w:t>
      </w:r>
    </w:p>
    <w:p w14:paraId="60C7FC17" w14:textId="731EE7A0" w:rsidR="008A412A" w:rsidRPr="008A412A" w:rsidRDefault="008A412A">
      <w:pPr>
        <w:rPr>
          <w:sz w:val="28"/>
          <w:szCs w:val="28"/>
        </w:rPr>
      </w:pPr>
    </w:p>
    <w:p w14:paraId="03D227B2" w14:textId="77777777" w:rsidR="008A412A" w:rsidRPr="008A412A" w:rsidRDefault="008A412A">
      <w:pPr>
        <w:rPr>
          <w:sz w:val="28"/>
          <w:szCs w:val="28"/>
        </w:rPr>
      </w:pPr>
      <w:r w:rsidRPr="008A412A">
        <w:rPr>
          <w:sz w:val="28"/>
          <w:szCs w:val="28"/>
        </w:rPr>
        <w:t xml:space="preserve">Milé děti, </w:t>
      </w:r>
    </w:p>
    <w:p w14:paraId="03A8ED33" w14:textId="000940D5" w:rsidR="008A412A" w:rsidRPr="008A412A" w:rsidRDefault="008A412A" w:rsidP="008A412A">
      <w:pPr>
        <w:ind w:firstLine="708"/>
        <w:jc w:val="both"/>
        <w:rPr>
          <w:sz w:val="28"/>
          <w:szCs w:val="28"/>
        </w:rPr>
      </w:pPr>
      <w:r w:rsidRPr="008A412A">
        <w:rPr>
          <w:sz w:val="28"/>
          <w:szCs w:val="28"/>
        </w:rPr>
        <w:t xml:space="preserve">přeji vám krásný víkend. Jsem ráda, že jsme se ve čtvrtek spolu mohli opět vidět. Jsem na vás pyšná, jak se společně můžeme učit a jak vám to jde i takhle na dálku. Dokonce jste tak bezvadní, že se ani nemusíme dělit, protože to zvládáte celá třída společně. Také děkuji některým dětem za krásné fotografie jara, ostatní děti ještě prosím, aby mi je poslaly. Udělám vám z nich zase nějaké malé překvapení. </w:t>
      </w:r>
      <w:r w:rsidR="00765AE6">
        <w:rPr>
          <w:sz w:val="28"/>
          <w:szCs w:val="28"/>
        </w:rPr>
        <w:t>Nezapomeňte fotku i nějak nazvat.</w:t>
      </w:r>
      <w:r w:rsidRPr="008A412A">
        <w:rPr>
          <w:sz w:val="28"/>
          <w:szCs w:val="28"/>
        </w:rPr>
        <w:t xml:space="preserve"> Krásný slunečný víkend děti</w:t>
      </w:r>
      <w:r w:rsidR="00007DE8">
        <w:rPr>
          <w:sz w:val="28"/>
          <w:szCs w:val="28"/>
        </w:rPr>
        <w:t xml:space="preserve">. </w:t>
      </w:r>
      <w:r w:rsidRPr="008A412A">
        <w:rPr>
          <w:sz w:val="28"/>
          <w:szCs w:val="28"/>
        </w:rPr>
        <w:t xml:space="preserve">                  </w:t>
      </w:r>
      <w:r w:rsidRPr="008A412A">
        <w:rPr>
          <w:i/>
          <w:sz w:val="20"/>
          <w:szCs w:val="20"/>
        </w:rPr>
        <w:t>paní učitelka Jana</w:t>
      </w:r>
      <w:r w:rsidRPr="008A412A">
        <w:rPr>
          <w:sz w:val="28"/>
          <w:szCs w:val="28"/>
        </w:rPr>
        <w:t xml:space="preserve"> </w:t>
      </w:r>
    </w:p>
    <w:p w14:paraId="0E47916F" w14:textId="6AA2F948" w:rsidR="008A412A" w:rsidRPr="008A412A" w:rsidRDefault="008A412A">
      <w:pPr>
        <w:rPr>
          <w:sz w:val="28"/>
          <w:szCs w:val="28"/>
        </w:rPr>
      </w:pPr>
    </w:p>
    <w:p w14:paraId="09423493" w14:textId="40B3E1B3" w:rsidR="008A412A" w:rsidRPr="00007DE8" w:rsidRDefault="008A412A">
      <w:pPr>
        <w:rPr>
          <w:b/>
          <w:sz w:val="24"/>
          <w:szCs w:val="24"/>
        </w:rPr>
      </w:pPr>
      <w:r w:rsidRPr="00007DE8">
        <w:rPr>
          <w:b/>
          <w:sz w:val="24"/>
          <w:szCs w:val="24"/>
        </w:rPr>
        <w:t xml:space="preserve">Domácí úkoly </w:t>
      </w:r>
    </w:p>
    <w:p w14:paraId="4FE65436" w14:textId="51BD3FC5" w:rsidR="008A412A" w:rsidRPr="00007DE8" w:rsidRDefault="008A412A">
      <w:pPr>
        <w:rPr>
          <w:sz w:val="24"/>
          <w:szCs w:val="24"/>
        </w:rPr>
      </w:pPr>
      <w:proofErr w:type="gramStart"/>
      <w:r w:rsidRPr="00007DE8">
        <w:rPr>
          <w:b/>
          <w:sz w:val="24"/>
          <w:szCs w:val="24"/>
        </w:rPr>
        <w:t>ČJ  -</w:t>
      </w:r>
      <w:proofErr w:type="gramEnd"/>
      <w:r w:rsidRPr="00007DE8">
        <w:rPr>
          <w:b/>
          <w:sz w:val="24"/>
          <w:szCs w:val="24"/>
        </w:rPr>
        <w:t xml:space="preserve"> učebnice</w:t>
      </w:r>
      <w:r w:rsidRPr="00007DE8">
        <w:rPr>
          <w:sz w:val="24"/>
          <w:szCs w:val="24"/>
        </w:rPr>
        <w:t xml:space="preserve"> s. 107/a – do sešitu (jen slova, kde je potřeba doplnit i/y)</w:t>
      </w:r>
    </w:p>
    <w:p w14:paraId="6444440D" w14:textId="63476FD4" w:rsidR="008A412A" w:rsidRPr="00007DE8" w:rsidRDefault="008A412A">
      <w:pPr>
        <w:rPr>
          <w:sz w:val="24"/>
          <w:szCs w:val="24"/>
        </w:rPr>
      </w:pPr>
      <w:r w:rsidRPr="00007DE8">
        <w:rPr>
          <w:sz w:val="24"/>
          <w:szCs w:val="24"/>
        </w:rPr>
        <w:t xml:space="preserve">                         s. 107/b – rozdělte slova na 3 sloupce (</w:t>
      </w:r>
      <w:proofErr w:type="spellStart"/>
      <w:proofErr w:type="gramStart"/>
      <w:r w:rsidRPr="00007DE8">
        <w:rPr>
          <w:sz w:val="24"/>
          <w:szCs w:val="24"/>
        </w:rPr>
        <w:t>hory,řeky</w:t>
      </w:r>
      <w:proofErr w:type="gramEnd"/>
      <w:r w:rsidRPr="00007DE8">
        <w:rPr>
          <w:sz w:val="24"/>
          <w:szCs w:val="24"/>
        </w:rPr>
        <w:t>,města</w:t>
      </w:r>
      <w:proofErr w:type="spellEnd"/>
      <w:r w:rsidRPr="00007DE8">
        <w:rPr>
          <w:sz w:val="24"/>
          <w:szCs w:val="24"/>
        </w:rPr>
        <w:t>)</w:t>
      </w:r>
    </w:p>
    <w:p w14:paraId="4699FB98" w14:textId="6205AE7D" w:rsidR="008A412A" w:rsidRPr="00007DE8" w:rsidRDefault="008A412A">
      <w:pPr>
        <w:rPr>
          <w:sz w:val="24"/>
          <w:szCs w:val="24"/>
        </w:rPr>
      </w:pPr>
      <w:r w:rsidRPr="00007DE8">
        <w:rPr>
          <w:b/>
          <w:sz w:val="24"/>
          <w:szCs w:val="24"/>
        </w:rPr>
        <w:t>ČJ – učebnice</w:t>
      </w:r>
      <w:r w:rsidRPr="00007DE8">
        <w:rPr>
          <w:sz w:val="24"/>
          <w:szCs w:val="24"/>
        </w:rPr>
        <w:t xml:space="preserve"> s. 108/celá ústně </w:t>
      </w:r>
    </w:p>
    <w:p w14:paraId="0F03E314" w14:textId="4F108F3C" w:rsidR="008A412A" w:rsidRPr="00007DE8" w:rsidRDefault="008A412A">
      <w:pPr>
        <w:rPr>
          <w:sz w:val="24"/>
          <w:szCs w:val="24"/>
        </w:rPr>
      </w:pPr>
      <w:r w:rsidRPr="00007DE8">
        <w:rPr>
          <w:b/>
          <w:sz w:val="24"/>
          <w:szCs w:val="24"/>
        </w:rPr>
        <w:t>ČJ – oranžový pracovní sešit</w:t>
      </w:r>
      <w:r w:rsidRPr="00007DE8">
        <w:rPr>
          <w:sz w:val="24"/>
          <w:szCs w:val="24"/>
        </w:rPr>
        <w:t xml:space="preserve"> s. 23/1 </w:t>
      </w:r>
    </w:p>
    <w:p w14:paraId="4953D49A" w14:textId="274CFF14" w:rsidR="008A412A" w:rsidRPr="00007DE8" w:rsidRDefault="008A412A">
      <w:pPr>
        <w:rPr>
          <w:sz w:val="24"/>
          <w:szCs w:val="24"/>
        </w:rPr>
      </w:pPr>
      <w:r w:rsidRPr="00007DE8">
        <w:rPr>
          <w:b/>
          <w:sz w:val="24"/>
          <w:szCs w:val="24"/>
        </w:rPr>
        <w:t>Písanka</w:t>
      </w:r>
      <w:r w:rsidRPr="00007DE8">
        <w:rPr>
          <w:sz w:val="24"/>
          <w:szCs w:val="24"/>
        </w:rPr>
        <w:t xml:space="preserve"> – s. 15</w:t>
      </w:r>
    </w:p>
    <w:p w14:paraId="4FE25BBC" w14:textId="49D424E2" w:rsidR="008A412A" w:rsidRPr="00007DE8" w:rsidRDefault="008A412A">
      <w:pPr>
        <w:rPr>
          <w:sz w:val="24"/>
          <w:szCs w:val="24"/>
        </w:rPr>
      </w:pPr>
      <w:r w:rsidRPr="00007DE8">
        <w:rPr>
          <w:b/>
          <w:sz w:val="24"/>
          <w:szCs w:val="24"/>
        </w:rPr>
        <w:t>Matematika</w:t>
      </w:r>
      <w:r w:rsidRPr="00007DE8">
        <w:rPr>
          <w:sz w:val="24"/>
          <w:szCs w:val="24"/>
        </w:rPr>
        <w:t xml:space="preserve"> – dodělat stranu 28 a 29</w:t>
      </w:r>
    </w:p>
    <w:p w14:paraId="46DDF402" w14:textId="341B96B1" w:rsidR="006C346F" w:rsidRPr="00007DE8" w:rsidRDefault="006C346F">
      <w:pPr>
        <w:rPr>
          <w:sz w:val="24"/>
          <w:szCs w:val="24"/>
        </w:rPr>
      </w:pPr>
      <w:r w:rsidRPr="00007DE8">
        <w:rPr>
          <w:b/>
          <w:sz w:val="24"/>
          <w:szCs w:val="24"/>
        </w:rPr>
        <w:t>Čítanka</w:t>
      </w:r>
      <w:r w:rsidRPr="00007DE8">
        <w:rPr>
          <w:sz w:val="24"/>
          <w:szCs w:val="24"/>
        </w:rPr>
        <w:t xml:space="preserve"> – strana </w:t>
      </w:r>
      <w:proofErr w:type="gramStart"/>
      <w:r w:rsidRPr="00007DE8">
        <w:rPr>
          <w:sz w:val="24"/>
          <w:szCs w:val="24"/>
        </w:rPr>
        <w:t>98  (</w:t>
      </w:r>
      <w:proofErr w:type="gramEnd"/>
      <w:r w:rsidRPr="00007DE8">
        <w:rPr>
          <w:sz w:val="24"/>
          <w:szCs w:val="24"/>
        </w:rPr>
        <w:t xml:space="preserve"> i odpovědět na otázky) a básně na straně 101</w:t>
      </w:r>
    </w:p>
    <w:p w14:paraId="365B0F9C" w14:textId="63CB0B6A" w:rsidR="006C346F" w:rsidRPr="00007DE8" w:rsidRDefault="006C346F">
      <w:pPr>
        <w:rPr>
          <w:sz w:val="24"/>
          <w:szCs w:val="24"/>
        </w:rPr>
      </w:pPr>
      <w:r w:rsidRPr="00007DE8">
        <w:rPr>
          <w:b/>
          <w:sz w:val="24"/>
          <w:szCs w:val="24"/>
        </w:rPr>
        <w:t>Angličtina</w:t>
      </w:r>
      <w:r w:rsidRPr="00007DE8">
        <w:rPr>
          <w:sz w:val="24"/>
          <w:szCs w:val="24"/>
        </w:rPr>
        <w:t xml:space="preserve"> – moje skupina – pustit si video v angličtině </w:t>
      </w:r>
      <w:hyperlink r:id="rId4" w:history="1">
        <w:r w:rsidRPr="00007DE8">
          <w:rPr>
            <w:rStyle w:val="Hypertextovodkaz"/>
            <w:sz w:val="24"/>
            <w:szCs w:val="24"/>
          </w:rPr>
          <w:t>https://www.youtube.com/watch?v=yO6dxDRpoCg</w:t>
        </w:r>
      </w:hyperlink>
      <w:r w:rsidRPr="00007DE8">
        <w:rPr>
          <w:sz w:val="24"/>
          <w:szCs w:val="24"/>
        </w:rPr>
        <w:t xml:space="preserve"> a napsat si z něj 10 nových slovíček (můžete si vybrat jaká) </w:t>
      </w:r>
    </w:p>
    <w:p w14:paraId="7F81BF77" w14:textId="2F9B2FE4" w:rsidR="006C346F" w:rsidRDefault="006C346F">
      <w:pPr>
        <w:rPr>
          <w:sz w:val="28"/>
          <w:szCs w:val="28"/>
        </w:rPr>
      </w:pPr>
    </w:p>
    <w:p w14:paraId="6F891AD0" w14:textId="7947B077" w:rsidR="006C346F" w:rsidRDefault="006C346F">
      <w:pPr>
        <w:rPr>
          <w:sz w:val="28"/>
          <w:szCs w:val="28"/>
        </w:rPr>
      </w:pPr>
      <w:r>
        <w:rPr>
          <w:noProof/>
        </w:rPr>
        <w:drawing>
          <wp:inline distT="0" distB="0" distL="0" distR="0" wp14:anchorId="3613C08B" wp14:editId="591AA6AA">
            <wp:extent cx="1727200" cy="971550"/>
            <wp:effectExtent l="0" t="0" r="635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35981" cy="976489"/>
                    </a:xfrm>
                    <a:prstGeom prst="rect">
                      <a:avLst/>
                    </a:prstGeom>
                    <a:noFill/>
                    <a:ln>
                      <a:noFill/>
                    </a:ln>
                  </pic:spPr>
                </pic:pic>
              </a:graphicData>
            </a:graphic>
          </wp:inline>
        </w:drawing>
      </w:r>
      <w:r w:rsidR="003104FA">
        <w:rPr>
          <w:sz w:val="28"/>
          <w:szCs w:val="28"/>
        </w:rPr>
        <w:t>………. Posílám vtip pro radost</w:t>
      </w:r>
      <w:r w:rsidR="00007DE8">
        <w:rPr>
          <w:sz w:val="28"/>
          <w:szCs w:val="28"/>
        </w:rPr>
        <w:t xml:space="preserve"> </w:t>
      </w:r>
      <w:r w:rsidR="00007DE8" w:rsidRPr="00007DE8">
        <w:rPr>
          <mc:AlternateContent>
            <mc:Choice Requires="w16se"/>
            <mc:Fallback>
              <w:rFonts w:ascii="Segoe UI Emoji" w:eastAsia="Segoe UI Emoji" w:hAnsi="Segoe UI Emoji" w:cs="Segoe UI Emoji"/>
            </mc:Fallback>
          </mc:AlternateContent>
          <w:sz w:val="28"/>
          <w:szCs w:val="28"/>
        </w:rPr>
        <mc:AlternateContent>
          <mc:Choice Requires="w16se">
            <w16se:symEx w16se:font="Segoe UI Emoji" w16se:char="1F60A"/>
          </mc:Choice>
          <mc:Fallback>
            <w:t>😊</w:t>
          </mc:Fallback>
        </mc:AlternateContent>
      </w:r>
      <w:r w:rsidR="00007DE8">
        <w:rPr>
          <w:sz w:val="28"/>
          <w:szCs w:val="28"/>
        </w:rPr>
        <w:t xml:space="preserve">. Pěkný víkend děti! </w:t>
      </w:r>
    </w:p>
    <w:p w14:paraId="18DA4079" w14:textId="69647ACD" w:rsidR="006C346F" w:rsidRDefault="003104FA">
      <w:pPr>
        <w:rPr>
          <w:sz w:val="28"/>
          <w:szCs w:val="28"/>
        </w:rPr>
      </w:pPr>
      <w:r>
        <w:rPr>
          <w:noProof/>
        </w:rPr>
        <w:drawing>
          <wp:inline distT="0" distB="0" distL="0" distR="0" wp14:anchorId="750027DB" wp14:editId="00AD187B">
            <wp:extent cx="3498850" cy="2014220"/>
            <wp:effectExtent l="0" t="0" r="6350" b="5080"/>
            <wp:docPr id="1" name="Obrázek 1" descr="Nalezený obrázek pro kreslený vtip ško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lezený obrázek pro kreslený vtip škol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36083" cy="2035654"/>
                    </a:xfrm>
                    <a:prstGeom prst="rect">
                      <a:avLst/>
                    </a:prstGeom>
                    <a:noFill/>
                    <a:ln>
                      <a:noFill/>
                    </a:ln>
                  </pic:spPr>
                </pic:pic>
              </a:graphicData>
            </a:graphic>
          </wp:inline>
        </w:drawing>
      </w:r>
    </w:p>
    <w:p w14:paraId="17003DF5" w14:textId="7F55B066" w:rsidR="008A412A" w:rsidRDefault="008A412A">
      <w:pPr>
        <w:rPr>
          <w:sz w:val="28"/>
          <w:szCs w:val="28"/>
        </w:rPr>
      </w:pPr>
      <w:bookmarkStart w:id="0" w:name="_GoBack"/>
      <w:bookmarkEnd w:id="0"/>
    </w:p>
    <w:p w14:paraId="155D3570" w14:textId="33D7D13F" w:rsidR="008A412A" w:rsidRDefault="008A412A">
      <w:pPr>
        <w:rPr>
          <w:sz w:val="28"/>
          <w:szCs w:val="28"/>
        </w:rPr>
      </w:pPr>
    </w:p>
    <w:p w14:paraId="79832344" w14:textId="77777777" w:rsidR="008A412A" w:rsidRPr="008A412A" w:rsidRDefault="008A412A">
      <w:pPr>
        <w:rPr>
          <w:sz w:val="28"/>
          <w:szCs w:val="28"/>
        </w:rPr>
      </w:pPr>
    </w:p>
    <w:p w14:paraId="22DD8E92" w14:textId="77777777" w:rsidR="008A412A" w:rsidRPr="008A412A" w:rsidRDefault="008A412A">
      <w:pPr>
        <w:rPr>
          <w:sz w:val="28"/>
          <w:szCs w:val="28"/>
        </w:rPr>
      </w:pPr>
    </w:p>
    <w:sectPr w:rsidR="008A412A" w:rsidRPr="008A412A" w:rsidSect="003104F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62E"/>
    <w:rsid w:val="00007DE8"/>
    <w:rsid w:val="002F7650"/>
    <w:rsid w:val="003104FA"/>
    <w:rsid w:val="0035062E"/>
    <w:rsid w:val="006C346F"/>
    <w:rsid w:val="00765AE6"/>
    <w:rsid w:val="008A412A"/>
    <w:rsid w:val="00913D5E"/>
    <w:rsid w:val="00CA4745"/>
    <w:rsid w:val="00EA2BD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FE5B6"/>
  <w15:chartTrackingRefBased/>
  <w15:docId w15:val="{0E5F9876-B128-407D-BC78-B947E0785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6C346F"/>
    <w:rPr>
      <w:color w:val="0563C1" w:themeColor="hyperlink"/>
      <w:u w:val="single"/>
    </w:rPr>
  </w:style>
  <w:style w:type="character" w:styleId="Nevyeenzmnka">
    <w:name w:val="Unresolved Mention"/>
    <w:basedOn w:val="Standardnpsmoodstavce"/>
    <w:uiPriority w:val="99"/>
    <w:semiHidden/>
    <w:unhideWhenUsed/>
    <w:rsid w:val="006C34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hyperlink" Target="https://www.youtube.com/watch?v=yO6dxDRpoCg"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171</Words>
  <Characters>1009</Characters>
  <Application>Microsoft Office Word</Application>
  <DocSecurity>0</DocSecurity>
  <Lines>8</Lines>
  <Paragraphs>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Sedláková</dc:creator>
  <cp:keywords/>
  <dc:description/>
  <cp:lastModifiedBy>Jana Sedláková</cp:lastModifiedBy>
  <cp:revision>4</cp:revision>
  <dcterms:created xsi:type="dcterms:W3CDTF">2020-04-24T05:46:00Z</dcterms:created>
  <dcterms:modified xsi:type="dcterms:W3CDTF">2020-04-24T06:08:00Z</dcterms:modified>
</cp:coreProperties>
</file>