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A6" w:rsidRDefault="00D447A6" w:rsidP="00D447A6">
      <w:pPr>
        <w:jc w:val="center"/>
        <w:rPr>
          <w:b/>
          <w:sz w:val="28"/>
          <w:szCs w:val="28"/>
        </w:rPr>
      </w:pPr>
      <w:r w:rsidRPr="001438E1">
        <w:rPr>
          <w:b/>
          <w:sz w:val="28"/>
          <w:szCs w:val="28"/>
        </w:rPr>
        <w:t xml:space="preserve">SWOT </w:t>
      </w:r>
      <w:proofErr w:type="gramStart"/>
      <w:r w:rsidRPr="001438E1"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 xml:space="preserve"> –</w:t>
      </w:r>
      <w:proofErr w:type="gramStart"/>
      <w:r w:rsidR="002F7338">
        <w:rPr>
          <w:b/>
          <w:sz w:val="28"/>
          <w:szCs w:val="28"/>
        </w:rPr>
        <w:t>pedagogičtí</w:t>
      </w:r>
      <w:proofErr w:type="gramEnd"/>
      <w:r w:rsidR="002F7338">
        <w:rPr>
          <w:b/>
          <w:sz w:val="28"/>
          <w:szCs w:val="28"/>
        </w:rPr>
        <w:t xml:space="preserve"> zaměstnanci</w:t>
      </w:r>
      <w:r w:rsidR="00865A67">
        <w:rPr>
          <w:b/>
          <w:sz w:val="28"/>
          <w:szCs w:val="28"/>
        </w:rPr>
        <w:t xml:space="preserve"> - učitelé</w:t>
      </w:r>
    </w:p>
    <w:p w:rsidR="00D447A6" w:rsidRPr="001438E1" w:rsidRDefault="00D447A6" w:rsidP="00D447A6">
      <w:pPr>
        <w:rPr>
          <w:b/>
        </w:rPr>
      </w:pPr>
      <w:r w:rsidRPr="001438E1">
        <w:rPr>
          <w:b/>
        </w:rPr>
        <w:t>Silné stránky:</w:t>
      </w:r>
    </w:p>
    <w:p w:rsidR="00114245" w:rsidRDefault="00114245" w:rsidP="00D447A6">
      <w:proofErr w:type="gramStart"/>
      <w:r>
        <w:t>Ztotožnění s s cílem</w:t>
      </w:r>
      <w:proofErr w:type="gramEnd"/>
      <w:r>
        <w:t xml:space="preserve"> směřování školy / vizí</w:t>
      </w:r>
    </w:p>
    <w:p w:rsidR="00D447A6" w:rsidRDefault="002F7338" w:rsidP="00D447A6">
      <w:r>
        <w:t>Škola je místem spravedlivého zacházení pro všechny</w:t>
      </w:r>
    </w:p>
    <w:p w:rsidR="00470E9D" w:rsidRDefault="002F7338" w:rsidP="00D447A6">
      <w:r>
        <w:t>Kolegové a vedení si váží práce pedagogů</w:t>
      </w:r>
    </w:p>
    <w:p w:rsidR="001D5E5C" w:rsidRDefault="001D5E5C" w:rsidP="001D5E5C">
      <w:r>
        <w:t xml:space="preserve">Pozitivní klima školy, vztah dětí a dospělých, dobré vztahy mezi pracovníky </w:t>
      </w:r>
    </w:p>
    <w:p w:rsidR="001D5E5C" w:rsidRDefault="001D5E5C" w:rsidP="001D5E5C">
      <w:r>
        <w:t>Kvalitní zajištění poradenských služeb prostřednictvím školního poradenského pracoviště, fungující prevence rizikového chování</w:t>
      </w:r>
    </w:p>
    <w:p w:rsidR="00D447A6" w:rsidRDefault="001D5E5C" w:rsidP="00D447A6">
      <w:r>
        <w:t>ŠJ</w:t>
      </w:r>
    </w:p>
    <w:p w:rsidR="001D5E5C" w:rsidRDefault="001D5E5C" w:rsidP="00D447A6"/>
    <w:p w:rsidR="00D447A6" w:rsidRPr="001438E1" w:rsidRDefault="00D447A6" w:rsidP="00D447A6">
      <w:pPr>
        <w:rPr>
          <w:b/>
        </w:rPr>
      </w:pPr>
      <w:r w:rsidRPr="001438E1">
        <w:rPr>
          <w:b/>
        </w:rPr>
        <w:t>Slabé stránky</w:t>
      </w:r>
    </w:p>
    <w:p w:rsidR="00D447A6" w:rsidRDefault="00114245" w:rsidP="00D447A6">
      <w:r>
        <w:t>Zabezpečení školy</w:t>
      </w:r>
    </w:p>
    <w:p w:rsidR="00470E9D" w:rsidRDefault="00114245" w:rsidP="00470E9D">
      <w:r>
        <w:t>Nemožnost ovlivnit materiální vybavení</w:t>
      </w:r>
    </w:p>
    <w:p w:rsidR="00470E9D" w:rsidRDefault="00114245" w:rsidP="00470E9D">
      <w:r>
        <w:t>Nedostatečné množství</w:t>
      </w:r>
      <w:r w:rsidR="00A32D6C">
        <w:t xml:space="preserve"> vzdělávacích akcí</w:t>
      </w:r>
    </w:p>
    <w:p w:rsidR="00114245" w:rsidRDefault="00114245" w:rsidP="00114245">
      <w:r>
        <w:t>Zapojení rodičů do činnosti školy</w:t>
      </w:r>
    </w:p>
    <w:p w:rsidR="00114245" w:rsidRDefault="00114245" w:rsidP="00114245">
      <w:r>
        <w:t>Malé zastoupení mužů ve sboru</w:t>
      </w:r>
    </w:p>
    <w:p w:rsidR="00114245" w:rsidRDefault="00114245" w:rsidP="00114245">
      <w:r>
        <w:t>Absence parkovacích míst</w:t>
      </w:r>
    </w:p>
    <w:p w:rsidR="00114245" w:rsidRDefault="00114245" w:rsidP="00114245">
      <w:r>
        <w:t>Poloha školy u frekventované silnice</w:t>
      </w:r>
    </w:p>
    <w:p w:rsidR="00114245" w:rsidRDefault="00114245" w:rsidP="00114245">
      <w:r>
        <w:t>Není bezbariérový přístup</w:t>
      </w:r>
    </w:p>
    <w:p w:rsidR="00470E9D" w:rsidRDefault="00470E9D" w:rsidP="00470E9D"/>
    <w:p w:rsidR="00D447A6" w:rsidRPr="001438E1" w:rsidRDefault="00D447A6" w:rsidP="00D447A6">
      <w:pPr>
        <w:rPr>
          <w:b/>
        </w:rPr>
      </w:pPr>
      <w:r w:rsidRPr="001438E1">
        <w:rPr>
          <w:b/>
        </w:rPr>
        <w:t>Příležitosti</w:t>
      </w:r>
    </w:p>
    <w:p w:rsidR="00D447A6" w:rsidRDefault="00114245" w:rsidP="00D447A6">
      <w:r>
        <w:t>DVPP</w:t>
      </w:r>
    </w:p>
    <w:p w:rsidR="00D447A6" w:rsidRDefault="00114245" w:rsidP="00D447A6">
      <w:r>
        <w:t>Vybudování vrátnice</w:t>
      </w:r>
    </w:p>
    <w:p w:rsidR="004176E2" w:rsidRDefault="00114245" w:rsidP="00D447A6">
      <w:r>
        <w:t>Více akcí se zapojením rodičů</w:t>
      </w:r>
    </w:p>
    <w:p w:rsidR="00114245" w:rsidRDefault="00114245" w:rsidP="00114245">
      <w:r>
        <w:t>Peníze z EU a grantů</w:t>
      </w:r>
    </w:p>
    <w:p w:rsidR="00114245" w:rsidRDefault="00114245" w:rsidP="00114245">
      <w:r>
        <w:t>Propagace činnosti školy – Páťák, web,…</w:t>
      </w:r>
    </w:p>
    <w:p w:rsidR="00114245" w:rsidRDefault="00114245" w:rsidP="00114245">
      <w:r>
        <w:t>Volnočasové aktivity pro žáky, nová keramická dílna,…</w:t>
      </w:r>
    </w:p>
    <w:p w:rsidR="00114245" w:rsidRDefault="00114245" w:rsidP="00114245">
      <w:r>
        <w:t>Nové www stránky</w:t>
      </w:r>
    </w:p>
    <w:p w:rsidR="00D447A6" w:rsidRDefault="00D447A6" w:rsidP="00D447A6">
      <w:bookmarkStart w:id="0" w:name="_GoBack"/>
      <w:bookmarkEnd w:id="0"/>
    </w:p>
    <w:p w:rsidR="00D447A6" w:rsidRPr="001438E1" w:rsidRDefault="00D447A6" w:rsidP="00D447A6">
      <w:pPr>
        <w:rPr>
          <w:b/>
        </w:rPr>
      </w:pPr>
      <w:r w:rsidRPr="001438E1">
        <w:rPr>
          <w:b/>
        </w:rPr>
        <w:t>Hrozby</w:t>
      </w:r>
    </w:p>
    <w:p w:rsidR="004176E2" w:rsidRDefault="00114245" w:rsidP="004176E2">
      <w:r>
        <w:t>Nedostatek finančních prostředků na pomůcky a obnovu prostor</w:t>
      </w:r>
    </w:p>
    <w:p w:rsidR="00114245" w:rsidRDefault="00114245" w:rsidP="00114245">
      <w:r>
        <w:lastRenderedPageBreak/>
        <w:t>Nedostatek pedagogických i nepedagogických zaměstnanců</w:t>
      </w:r>
    </w:p>
    <w:p w:rsidR="00114245" w:rsidRDefault="00114245" w:rsidP="00114245">
      <w:r>
        <w:t xml:space="preserve">Úpadek morálky ve společnosti – absence výchovy v rodině, krytí absencí žáků </w:t>
      </w:r>
      <w:proofErr w:type="spellStart"/>
      <w:proofErr w:type="gramStart"/>
      <w:r>
        <w:t>rodiči,.postoj</w:t>
      </w:r>
      <w:proofErr w:type="spellEnd"/>
      <w:proofErr w:type="gramEnd"/>
      <w:r>
        <w:t xml:space="preserve"> některých rodičů ke škole,…</w:t>
      </w:r>
    </w:p>
    <w:p w:rsidR="00114245" w:rsidRDefault="00114245" w:rsidP="00114245">
      <w:r>
        <w:t xml:space="preserve">Malá pomoc od </w:t>
      </w:r>
      <w:proofErr w:type="spellStart"/>
      <w:r>
        <w:t>OSPODu</w:t>
      </w:r>
      <w:proofErr w:type="spellEnd"/>
      <w:r>
        <w:t>, nedostatek nástrojů na řešení problémů</w:t>
      </w:r>
    </w:p>
    <w:p w:rsidR="00114245" w:rsidRDefault="00114245" w:rsidP="00114245">
      <w:r>
        <w:t>Inkluze</w:t>
      </w:r>
    </w:p>
    <w:p w:rsidR="00114245" w:rsidRDefault="00114245" w:rsidP="00114245">
      <w:r>
        <w:t>Sociální sítě</w:t>
      </w:r>
    </w:p>
    <w:p w:rsidR="004176E2" w:rsidRDefault="004176E2" w:rsidP="004176E2"/>
    <w:p w:rsidR="00DD53FA" w:rsidRDefault="00DD53FA"/>
    <w:sectPr w:rsidR="00DD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6"/>
    <w:rsid w:val="00114245"/>
    <w:rsid w:val="001D5E5C"/>
    <w:rsid w:val="002F7338"/>
    <w:rsid w:val="003478FB"/>
    <w:rsid w:val="004176E2"/>
    <w:rsid w:val="00470E9D"/>
    <w:rsid w:val="008218ED"/>
    <w:rsid w:val="00865A67"/>
    <w:rsid w:val="009861FB"/>
    <w:rsid w:val="00A32D6C"/>
    <w:rsid w:val="00D447A6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AFE"/>
  <w15:chartTrackingRefBased/>
  <w15:docId w15:val="{10F83466-E7E1-4053-BA23-0E012EA7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2</cp:revision>
  <dcterms:created xsi:type="dcterms:W3CDTF">2019-08-29T14:39:00Z</dcterms:created>
  <dcterms:modified xsi:type="dcterms:W3CDTF">2019-08-29T14:39:00Z</dcterms:modified>
</cp:coreProperties>
</file>